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b w:val="1"/>
          <w:bCs w:val="1"/>
          <w:sz w:val="32"/>
          <w:szCs w:val="32"/>
        </w:rPr>
      </w:pPr>
      <w:r>
        <w:rPr>
          <w:b w:val="1"/>
          <w:bCs w:val="1"/>
          <w:sz w:val="32"/>
          <w:szCs w:val="32"/>
          <w:rtl w:val="0"/>
          <w:lang w:val="en-US"/>
        </w:rPr>
        <w:t>Studio on the Square</w:t>
      </w:r>
      <w:r>
        <w:rPr>
          <w:b w:val="1"/>
          <w:bCs w:val="1"/>
          <w:sz w:val="32"/>
          <w:szCs w:val="32"/>
          <w:rtl w:val="1"/>
        </w:rPr>
        <w:t>’</w:t>
      </w:r>
      <w:r>
        <w:rPr>
          <w:b w:val="1"/>
          <w:bCs w:val="1"/>
          <w:sz w:val="32"/>
          <w:szCs w:val="32"/>
          <w:rtl w:val="0"/>
          <w:lang w:val="en-US"/>
        </w:rPr>
        <w:t xml:space="preserve">s Vibrant Visions Art Festival </w:t>
      </w:r>
    </w:p>
    <w:p>
      <w:pPr>
        <w:pStyle w:val="List Paragraph"/>
        <w:numPr>
          <w:ilvl w:val="0"/>
          <w:numId w:val="2"/>
        </w:numPr>
        <w:bidi w:val="0"/>
        <w:spacing w:line="288" w:lineRule="auto"/>
        <w:ind w:right="0"/>
        <w:jc w:val="left"/>
        <w:rPr>
          <w:b w:val="1"/>
          <w:bCs w:val="1"/>
          <w:sz w:val="32"/>
          <w:szCs w:val="32"/>
          <w:rtl w:val="0"/>
          <w:lang w:val="en-US"/>
        </w:rPr>
      </w:pPr>
      <w:r>
        <w:rPr>
          <w:b w:val="1"/>
          <w:bCs w:val="1"/>
          <w:sz w:val="32"/>
          <w:szCs w:val="32"/>
          <w:rtl w:val="0"/>
          <w:lang w:val="en-US"/>
        </w:rPr>
        <w:t>Exhibition &amp; Competition</w:t>
      </w:r>
    </w:p>
    <w:p>
      <w:pPr>
        <w:pStyle w:val="List Paragraph"/>
        <w:numPr>
          <w:ilvl w:val="0"/>
          <w:numId w:val="2"/>
        </w:numPr>
        <w:bidi w:val="0"/>
        <w:spacing w:line="288" w:lineRule="auto"/>
        <w:ind w:right="0"/>
        <w:jc w:val="left"/>
        <w:rPr>
          <w:b w:val="1"/>
          <w:bCs w:val="1"/>
          <w:sz w:val="32"/>
          <w:szCs w:val="32"/>
          <w:rtl w:val="0"/>
          <w:lang w:val="en-US"/>
        </w:rPr>
      </w:pPr>
      <w:r>
        <w:rPr>
          <w:b w:val="1"/>
          <w:bCs w:val="1"/>
          <w:sz w:val="32"/>
          <w:szCs w:val="32"/>
          <w:rtl w:val="0"/>
          <w:lang w:val="en-US"/>
        </w:rPr>
        <w:t>Active Demonstrations  &amp; Workshops</w:t>
      </w:r>
    </w:p>
    <w:p>
      <w:pPr>
        <w:pStyle w:val="List Paragraph"/>
        <w:numPr>
          <w:ilvl w:val="0"/>
          <w:numId w:val="2"/>
        </w:numPr>
        <w:bidi w:val="0"/>
        <w:spacing w:line="288" w:lineRule="auto"/>
        <w:ind w:right="0"/>
        <w:jc w:val="left"/>
        <w:rPr>
          <w:b w:val="1"/>
          <w:bCs w:val="1"/>
          <w:sz w:val="32"/>
          <w:szCs w:val="32"/>
          <w:rtl w:val="0"/>
          <w:lang w:val="en-US"/>
        </w:rPr>
      </w:pPr>
      <w:r>
        <w:rPr>
          <w:b w:val="1"/>
          <w:bCs w:val="1"/>
          <w:sz w:val="32"/>
          <w:szCs w:val="32"/>
          <w:rtl w:val="0"/>
          <w:lang w:val="en-US"/>
        </w:rPr>
        <w:t xml:space="preserve">Art Stalls </w:t>
      </w:r>
    </w:p>
    <w:p>
      <w:pPr>
        <w:pStyle w:val="Body"/>
        <w:spacing w:line="288" w:lineRule="auto"/>
        <w:rPr>
          <w:b w:val="1"/>
          <w:bCs w:val="1"/>
        </w:rPr>
      </w:pPr>
      <w:r>
        <w:rPr>
          <w:b w:val="1"/>
          <w:bCs w:val="1"/>
          <w:rtl w:val="0"/>
          <w:lang w:val="en-US"/>
        </w:rPr>
        <w:t>December 5 2025 to January 26 2026</w:t>
      </w:r>
    </w:p>
    <w:p>
      <w:pPr>
        <w:pStyle w:val="Body"/>
        <w:spacing w:line="288" w:lineRule="auto"/>
      </w:pPr>
      <w:r>
        <w:rPr>
          <w:b w:val="1"/>
          <w:bCs w:val="1"/>
          <w:rtl w:val="0"/>
          <w:lang w:val="en-US"/>
        </w:rPr>
        <w:t>Exhibition &amp; Competition.  Studio on the Square</w:t>
      </w:r>
      <w:r>
        <w:rPr>
          <w:rtl w:val="0"/>
          <w:lang w:val="en-US"/>
        </w:rPr>
        <w:t xml:space="preserve"> is offering an opportunity for artists from Manawatu and beyond to participate in a painting exhibition and competition. Artworks will be on exhibit, and for sale, from December 5 2025 to January 26 2026 at Square Edge Community Arts.   There is no theme this year. </w:t>
      </w:r>
    </w:p>
    <w:p>
      <w:pPr>
        <w:pStyle w:val="Body"/>
        <w:spacing w:after="0" w:line="288" w:lineRule="auto"/>
        <w:rPr>
          <w:b w:val="1"/>
          <w:bCs w:val="1"/>
        </w:rPr>
      </w:pPr>
      <w:r>
        <w:rPr>
          <w:b w:val="1"/>
          <w:bCs w:val="1"/>
          <w:rtl w:val="0"/>
          <w:lang w:val="en-US"/>
        </w:rPr>
        <w:t>Conditions of Entry to Competition</w:t>
      </w:r>
    </w:p>
    <w:p>
      <w:pPr>
        <w:pStyle w:val="Body"/>
        <w:spacing w:after="0" w:line="288" w:lineRule="auto"/>
      </w:pPr>
      <w:r>
        <w:rPr>
          <w:rtl w:val="0"/>
          <w:lang w:val="en-US"/>
        </w:rPr>
        <w:t>Adults $25.00 per entry or $40 for 2 entries</w:t>
      </w:r>
    </w:p>
    <w:p>
      <w:pPr>
        <w:pStyle w:val="Body"/>
        <w:spacing w:after="0" w:line="288" w:lineRule="auto"/>
      </w:pPr>
      <w:r>
        <w:rPr>
          <w:rtl w:val="0"/>
          <w:lang w:val="en-US"/>
        </w:rPr>
        <w:t>Children $25.00 per entry (under 16 years)</w:t>
      </w:r>
      <w:r>
        <w:rPr>
          <w:rtl w:val="0"/>
          <w:lang w:val="en-US"/>
        </w:rPr>
        <w:t>. O</w:t>
      </w:r>
      <w:r>
        <w:rPr>
          <w:rtl w:val="0"/>
          <w:lang w:val="en-US"/>
        </w:rPr>
        <w:t>nly one entry per child</w:t>
      </w:r>
    </w:p>
    <w:p>
      <w:pPr>
        <w:pStyle w:val="Body"/>
        <w:spacing w:after="0" w:line="288" w:lineRule="auto"/>
      </w:pPr>
    </w:p>
    <w:p>
      <w:pPr>
        <w:pStyle w:val="Body"/>
        <w:spacing w:after="0" w:line="288" w:lineRule="auto"/>
      </w:pPr>
      <w:r>
        <w:rPr>
          <w:rtl w:val="0"/>
          <w:lang w:val="en-US"/>
        </w:rPr>
        <w:t>Prize Pool is $2500</w:t>
      </w:r>
    </w:p>
    <w:p>
      <w:pPr>
        <w:pStyle w:val="Body"/>
        <w:spacing w:after="0" w:line="288" w:lineRule="auto"/>
      </w:pPr>
      <w:r>
        <w:rPr>
          <w:rtl w:val="0"/>
          <w:lang w:val="en-US"/>
        </w:rPr>
        <w:t>Adults</w:t>
      </w:r>
      <w:r>
        <w:rPr>
          <w:rtl w:val="0"/>
          <w:lang w:val="en-US"/>
        </w:rPr>
        <w:t>:</w:t>
      </w:r>
      <w:r>
        <w:rPr>
          <w:rtl w:val="0"/>
          <w:lang w:val="en-US"/>
        </w:rPr>
        <w:t xml:space="preserve"> First Prize $1000, two prizes of $400, one prize of $200</w:t>
      </w:r>
    </w:p>
    <w:p>
      <w:pPr>
        <w:pStyle w:val="Body"/>
        <w:spacing w:after="0" w:line="288" w:lineRule="auto"/>
      </w:pPr>
      <w:r>
        <w:rPr>
          <w:rtl w:val="0"/>
          <w:lang w:val="en-US"/>
        </w:rPr>
        <w:t>Children (under 16 years)</w:t>
      </w:r>
      <w:r>
        <w:rPr>
          <w:rtl w:val="0"/>
          <w:lang w:val="en-US"/>
        </w:rPr>
        <w:t>: F</w:t>
      </w:r>
      <w:r>
        <w:rPr>
          <w:rtl w:val="0"/>
          <w:lang w:val="en-US"/>
        </w:rPr>
        <w:t xml:space="preserve">ive prizes of $100 </w:t>
      </w:r>
    </w:p>
    <w:p>
      <w:pPr>
        <w:pStyle w:val="Body"/>
        <w:spacing w:after="0" w:line="288" w:lineRule="auto"/>
      </w:pPr>
      <w:r>
        <w:rPr>
          <w:rtl w:val="0"/>
          <w:lang w:val="en-US"/>
        </w:rPr>
        <w:t>Commission goes to Square Edge and is 30% of sale price.</w:t>
      </w:r>
    </w:p>
    <w:p>
      <w:pPr>
        <w:pStyle w:val="Body"/>
        <w:spacing w:after="0" w:line="288" w:lineRule="auto"/>
        <w:rPr>
          <w:b w:val="1"/>
          <w:bCs w:val="1"/>
        </w:rPr>
      </w:pPr>
      <w:r>
        <w:rPr>
          <w:b w:val="1"/>
          <w:bCs w:val="1"/>
          <w:rtl w:val="0"/>
          <w:lang w:val="en-US"/>
        </w:rPr>
        <w:t>Entry forms and payments must be received by November 10</w:t>
      </w:r>
      <w:r>
        <w:rPr>
          <w:b w:val="1"/>
          <w:bCs w:val="1"/>
          <w:vertAlign w:val="superscript"/>
          <w:rtl w:val="0"/>
          <w:lang w:val="en-US"/>
        </w:rPr>
        <w:t>th</w:t>
      </w:r>
      <w:r>
        <w:rPr>
          <w:b w:val="1"/>
          <w:bCs w:val="1"/>
          <w:rtl w:val="0"/>
        </w:rPr>
        <w:t>, 2025.</w:t>
      </w:r>
    </w:p>
    <w:p>
      <w:pPr>
        <w:pStyle w:val="Body"/>
        <w:spacing w:after="0" w:line="288" w:lineRule="auto"/>
      </w:pPr>
    </w:p>
    <w:p>
      <w:pPr>
        <w:pStyle w:val="Body"/>
        <w:spacing w:after="0" w:line="288" w:lineRule="auto"/>
      </w:pPr>
      <w:r>
        <w:rPr>
          <w:rtl w:val="0"/>
          <w:lang w:val="en-US"/>
        </w:rPr>
        <w:t>1. All Works must be paintings/mixed media, original, and should be for sale unless agreed otherwise. No reproductions. The size of adults</w:t>
      </w:r>
      <w:r>
        <w:rPr>
          <w:rtl w:val="0"/>
          <w:lang w:val="en-US"/>
        </w:rPr>
        <w:t>'</w:t>
      </w:r>
      <w:r>
        <w:rPr>
          <w:rtl w:val="0"/>
          <w:lang w:val="en-US"/>
        </w:rPr>
        <w:t xml:space="preserve"> works should not exceed 1m x 1m unless permission is given. Childrens</w:t>
      </w:r>
      <w:r>
        <w:rPr>
          <w:rtl w:val="0"/>
          <w:lang w:val="en-US"/>
        </w:rPr>
        <w:t>'</w:t>
      </w:r>
      <w:r>
        <w:rPr>
          <w:rtl w:val="0"/>
          <w:lang w:val="en-US"/>
        </w:rPr>
        <w:t xml:space="preserve"> artworks must not exceed A3 in size (300mm x 420mm approx)</w:t>
      </w:r>
      <w:r>
        <w:rPr>
          <w:rtl w:val="0"/>
          <w:lang w:val="en-US"/>
        </w:rPr>
        <w:t>.</w:t>
      </w:r>
    </w:p>
    <w:p>
      <w:pPr>
        <w:pStyle w:val="Body"/>
        <w:spacing w:after="0" w:line="288" w:lineRule="auto"/>
      </w:pPr>
      <w:r>
        <w:rPr>
          <w:rtl w:val="0"/>
          <w:lang w:val="en-US"/>
        </w:rPr>
        <w:t>2. Works must have been completed in the past two years, (unless otherwise arranged with Studio on the Square).</w:t>
      </w:r>
    </w:p>
    <w:p>
      <w:pPr>
        <w:pStyle w:val="Body"/>
        <w:spacing w:after="0" w:line="288" w:lineRule="auto"/>
      </w:pPr>
      <w:r>
        <w:rPr>
          <w:rtl w:val="0"/>
          <w:lang w:val="en-US"/>
        </w:rPr>
        <w:t>3. All works must be presented ready to hang or install. Works without appropriate and safe hanging attachments (well attached wire, cord, etc) will not be hung.</w:t>
      </w:r>
    </w:p>
    <w:p>
      <w:pPr>
        <w:pStyle w:val="Body"/>
        <w:spacing w:after="0" w:line="288" w:lineRule="auto"/>
      </w:pPr>
      <w:r>
        <w:rPr>
          <w:rtl w:val="0"/>
          <w:lang w:val="en-US"/>
        </w:rPr>
        <w:t xml:space="preserve"> 4. All works must be clearly labelled with the artists name, title, date, and price (inclu</w:t>
      </w:r>
      <w:r>
        <w:rPr>
          <w:rtl w:val="0"/>
          <w:lang w:val="en-US"/>
        </w:rPr>
        <w:t>sive of</w:t>
      </w:r>
      <w:r>
        <w:rPr>
          <w:rtl w:val="0"/>
          <w:lang w:val="en-US"/>
        </w:rPr>
        <w:t xml:space="preserve"> the 30% commission) on the reverse side.</w:t>
      </w:r>
    </w:p>
    <w:p>
      <w:pPr>
        <w:pStyle w:val="Body"/>
        <w:spacing w:after="0" w:line="288" w:lineRule="auto"/>
      </w:pPr>
      <w:r>
        <w:rPr>
          <w:rtl w:val="0"/>
          <w:lang w:val="en-US"/>
        </w:rPr>
        <w:t xml:space="preserve"> These must be firmly attached labels or written directly onto the back of the works. </w:t>
      </w:r>
    </w:p>
    <w:p>
      <w:pPr>
        <w:pStyle w:val="Body"/>
        <w:spacing w:after="0" w:line="288" w:lineRule="auto"/>
      </w:pPr>
      <w:r>
        <w:rPr>
          <w:rtl w:val="0"/>
          <w:lang w:val="en-US"/>
        </w:rPr>
        <w:t xml:space="preserve">5. All insurances must be arranged by the artist. Community Arts and Studio on the Square accept no liability for loss or damage of works during the installation, over the exhibition period, during deinstallation, or as part of the storage process. </w:t>
      </w:r>
    </w:p>
    <w:p>
      <w:pPr>
        <w:pStyle w:val="Body"/>
        <w:spacing w:after="0" w:line="288" w:lineRule="auto"/>
      </w:pPr>
      <w:r>
        <w:rPr>
          <w:rtl w:val="0"/>
          <w:lang w:val="en-US"/>
        </w:rPr>
        <w:t xml:space="preserve">6. If the Works are considered by Studio on the Square and Community Arts in their sole discretion as unsuitable for display, Community Arts shall be under no obligation to display the works. </w:t>
      </w:r>
    </w:p>
    <w:p>
      <w:pPr>
        <w:pStyle w:val="Body"/>
        <w:spacing w:after="0" w:line="288" w:lineRule="auto"/>
      </w:pPr>
      <w:r>
        <w:rPr>
          <w:rtl w:val="0"/>
          <w:lang w:val="en-US"/>
        </w:rPr>
        <w:t>7. After the works are hung and set up in the Gallery and online the artist shall not withdraw the works without the prior written permission of Community Arts.</w:t>
      </w:r>
    </w:p>
    <w:p>
      <w:pPr>
        <w:pStyle w:val="Body"/>
        <w:spacing w:after="0" w:line="288" w:lineRule="auto"/>
      </w:pPr>
      <w:r>
        <w:rPr>
          <w:rtl w:val="0"/>
          <w:lang w:val="en-US"/>
        </w:rPr>
        <w:t xml:space="preserve"> 8. All sales of artworks will go through the Square Shop. A 30% commission will be charged. This must be included in the sale price of all works. </w:t>
      </w:r>
    </w:p>
    <w:p>
      <w:pPr>
        <w:pStyle w:val="Body"/>
        <w:spacing w:after="0" w:line="288" w:lineRule="auto"/>
      </w:pPr>
      <w:r>
        <w:rPr>
          <w:rtl w:val="0"/>
          <w:lang w:val="en-US"/>
        </w:rPr>
        <w:t xml:space="preserve">9. All taxation and GST liabilities are the responsibility of the individual artist. The artist must contact the IRD for further information on these responsibilities. </w:t>
      </w:r>
    </w:p>
    <w:p>
      <w:pPr>
        <w:pStyle w:val="Body"/>
        <w:spacing w:after="0" w:line="288" w:lineRule="auto"/>
      </w:pPr>
      <w:r>
        <w:rPr>
          <w:rtl w:val="0"/>
          <w:lang w:val="en-US"/>
        </w:rPr>
        <w:t xml:space="preserve">10. Collection of sold work will be organised by the Community Arts. </w:t>
      </w:r>
    </w:p>
    <w:p>
      <w:pPr>
        <w:pStyle w:val="Body"/>
        <w:spacing w:after="0" w:line="288" w:lineRule="auto"/>
      </w:pPr>
      <w:r>
        <w:rPr>
          <w:rtl w:val="0"/>
          <w:lang w:val="en-US"/>
        </w:rPr>
        <w:t>11. Payment for sold works will be made on the 20th of the month following.</w:t>
      </w:r>
    </w:p>
    <w:p>
      <w:pPr>
        <w:pStyle w:val="Body"/>
        <w:spacing w:after="0" w:line="288" w:lineRule="auto"/>
      </w:pPr>
      <w:r>
        <w:rPr>
          <w:rtl w:val="0"/>
          <w:lang w:val="en-US"/>
        </w:rPr>
        <w:t>12. Judges decisions are final. There will also be a people</w:t>
      </w:r>
      <w:r>
        <w:rPr>
          <w:rtl w:val="1"/>
        </w:rPr>
        <w:t>’</w:t>
      </w:r>
      <w:r>
        <w:rPr>
          <w:rtl w:val="0"/>
          <w:lang w:val="en-US"/>
        </w:rPr>
        <w:t>s choice vote.</w:t>
      </w:r>
    </w:p>
    <w:p>
      <w:pPr>
        <w:pStyle w:val="Body"/>
        <w:spacing w:after="0" w:line="288" w:lineRule="auto"/>
      </w:pPr>
      <w:r>
        <w:rPr>
          <w:rtl w:val="0"/>
          <w:lang w:val="en-US"/>
        </w:rPr>
        <w:t>13. Artworks must be delivered to Square Edge Community Arts 24 hours prior to installation.</w:t>
      </w:r>
    </w:p>
    <w:p>
      <w:pPr>
        <w:pStyle w:val="Body"/>
        <w:spacing w:after="0" w:line="288" w:lineRule="auto"/>
      </w:pPr>
      <w:r>
        <w:rPr>
          <w:rtl w:val="0"/>
          <w:lang w:val="en-US"/>
        </w:rPr>
        <w:t xml:space="preserve">Drop off </w:t>
      </w:r>
      <w:r>
        <w:rPr>
          <w:rtl w:val="0"/>
          <w:lang w:val="en-US"/>
        </w:rPr>
        <w:t>artworks on</w:t>
      </w:r>
      <w:r>
        <w:rPr>
          <w:rtl w:val="0"/>
        </w:rPr>
        <w:t xml:space="preserve"> </w:t>
      </w:r>
      <w:r>
        <w:rPr>
          <w:b w:val="1"/>
          <w:bCs w:val="1"/>
          <w:rtl w:val="0"/>
          <w:lang w:val="en-US"/>
        </w:rPr>
        <w:t>Monday</w:t>
      </w:r>
      <w:r>
        <w:rPr>
          <w:rtl w:val="0"/>
        </w:rPr>
        <w:t xml:space="preserve"> </w:t>
      </w:r>
      <w:r>
        <w:rPr>
          <w:b w:val="1"/>
          <w:bCs w:val="1"/>
          <w:rtl w:val="0"/>
          <w:lang w:val="en-US"/>
        </w:rPr>
        <w:t>1/12/25 between 10am and 3pm</w:t>
      </w:r>
      <w:r>
        <w:rPr>
          <w:rtl w:val="0"/>
          <w:lang w:val="en-US"/>
        </w:rPr>
        <w:t xml:space="preserve"> or </w:t>
      </w:r>
      <w:r>
        <w:rPr>
          <w:b w:val="1"/>
          <w:bCs w:val="1"/>
          <w:rtl w:val="0"/>
          <w:lang w:val="en-US"/>
        </w:rPr>
        <w:t>Tuesday 2/12/25</w:t>
      </w:r>
      <w:r>
        <w:rPr>
          <w:rtl w:val="0"/>
        </w:rPr>
        <w:t xml:space="preserve"> </w:t>
      </w:r>
      <w:r>
        <w:rPr>
          <w:b w:val="1"/>
          <w:bCs w:val="1"/>
          <w:rtl w:val="0"/>
          <w:lang w:val="en-US"/>
        </w:rPr>
        <w:t>between 10am and 12</w:t>
      </w:r>
      <w:r>
        <w:rPr>
          <w:rtl w:val="0"/>
          <w:lang w:val="en-US"/>
        </w:rPr>
        <w:t xml:space="preserve">. Late entries will not be accepted. </w:t>
      </w:r>
    </w:p>
    <w:p>
      <w:pPr>
        <w:pStyle w:val="Body"/>
        <w:spacing w:after="0" w:line="288" w:lineRule="auto"/>
      </w:pPr>
      <w:r>
        <w:rPr>
          <w:rtl w:val="0"/>
          <w:lang w:val="en-US"/>
        </w:rPr>
        <w:t>14. Unsold artworks must be collected from Square Edge Community Arts on 26 January 2026</w:t>
      </w:r>
      <w:r>
        <w:rPr>
          <w:rtl w:val="0"/>
          <w:lang w:val="en-US"/>
        </w:rPr>
        <w:t>.</w:t>
      </w:r>
    </w:p>
    <w:p>
      <w:pPr>
        <w:pStyle w:val="Body"/>
        <w:spacing w:after="0" w:line="288" w:lineRule="auto"/>
      </w:pPr>
      <w:r>
        <w:rPr>
          <w:rtl w:val="0"/>
          <w:lang w:val="en-US"/>
        </w:rPr>
        <w:t xml:space="preserve"> 15. Images of entry artworks may be used for promotion of the competition.</w:t>
      </w:r>
    </w:p>
    <w:p>
      <w:pPr>
        <w:pStyle w:val="Body"/>
        <w:spacing w:after="0" w:line="288" w:lineRule="auto"/>
      </w:pPr>
    </w:p>
    <w:p>
      <w:pPr>
        <w:pStyle w:val="Body"/>
        <w:spacing w:after="0" w:line="288" w:lineRule="auto"/>
      </w:pPr>
    </w:p>
    <w:p>
      <w:pPr>
        <w:pStyle w:val="Body"/>
        <w:spacing w:after="0" w:line="288" w:lineRule="auto"/>
        <w:rPr>
          <w:b w:val="1"/>
          <w:bCs w:val="1"/>
        </w:rPr>
      </w:pPr>
      <w:r>
        <w:rPr>
          <w:b w:val="1"/>
          <w:bCs w:val="1"/>
          <w:rtl w:val="0"/>
          <w:lang w:val="en-US"/>
        </w:rPr>
        <w:t>Studio on the Square Painting Competition Entry Form</w:t>
      </w:r>
    </w:p>
    <w:p>
      <w:pPr>
        <w:pStyle w:val="Body"/>
        <w:spacing w:after="0" w:line="288" w:lineRule="auto"/>
      </w:pPr>
    </w:p>
    <w:tbl>
      <w:tblPr>
        <w:tblW w:w="94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479"/>
      </w:tblGrid>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Artist</w:t>
            </w:r>
            <w:r>
              <w:rPr>
                <w:shd w:val="nil" w:color="auto" w:fill="auto"/>
                <w:rtl w:val="0"/>
                <w:lang w:val="en-US"/>
              </w:rPr>
              <w:t>’</w:t>
            </w:r>
            <w:r>
              <w:rPr>
                <w:shd w:val="nil" w:color="auto" w:fill="auto"/>
                <w:rtl w:val="0"/>
                <w:lang w:val="en-US"/>
              </w:rPr>
              <w:t xml:space="preserve">s Name    </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Address</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City</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Postcode</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Contact phone number</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Email address</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Adult /Child  (please circle)</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Entry One Title</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Medium</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Sale price</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Entry Two Title</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Medium</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Sale price</w:t>
            </w: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4" w:hRule="atLeast"/>
        </w:trPr>
        <w:tc>
          <w:tcPr>
            <w:tcW w:type="dxa" w:w="9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List Paragraph"/>
              <w:spacing w:after="0" w:line="240" w:lineRule="auto"/>
            </w:pPr>
            <w:r>
              <w:rPr>
                <w:shd w:val="nil" w:color="auto" w:fill="auto"/>
                <w:rtl w:val="0"/>
                <w:lang w:val="en-US"/>
              </w:rPr>
              <w:t>Include 30% commission to Square Edge Community Arts in the sale price</w:t>
            </w:r>
          </w:p>
        </w:tc>
      </w:tr>
    </w:tbl>
    <w:p>
      <w:pPr>
        <w:pStyle w:val="Body"/>
        <w:widowControl w:val="0"/>
        <w:spacing w:after="0" w:line="288" w:lineRule="auto"/>
      </w:pPr>
    </w:p>
    <w:p>
      <w:pPr>
        <w:pStyle w:val="Body"/>
        <w:spacing w:after="0" w:line="288" w:lineRule="auto"/>
      </w:pPr>
    </w:p>
    <w:p>
      <w:pPr>
        <w:pStyle w:val="Body"/>
        <w:spacing w:after="0" w:line="288" w:lineRule="auto"/>
      </w:pPr>
    </w:p>
    <w:p>
      <w:pPr>
        <w:pStyle w:val="List Paragraph"/>
        <w:numPr>
          <w:ilvl w:val="0"/>
          <w:numId w:val="4"/>
        </w:numPr>
        <w:spacing w:after="0" w:line="288" w:lineRule="auto"/>
        <w:rPr>
          <w:lang w:val="en-US"/>
        </w:rPr>
      </w:pPr>
      <w:r>
        <w:rPr>
          <w:rtl w:val="0"/>
          <w:lang w:val="en-US"/>
        </w:rPr>
        <w:t>I have paid the non-refundable Entry Fee into bank account number 38 9018 0039916 00 This is Studio on the Square</w:t>
      </w:r>
      <w:r>
        <w:rPr>
          <w:rtl w:val="0"/>
          <w:lang w:val="en-US"/>
        </w:rPr>
        <w:t>’</w:t>
      </w:r>
      <w:r>
        <w:rPr>
          <w:rtl w:val="0"/>
          <w:lang w:val="en-US"/>
        </w:rPr>
        <w:t>s bank account. Please use your name as a reference</w:t>
      </w:r>
    </w:p>
    <w:p>
      <w:pPr>
        <w:pStyle w:val="List Paragraph"/>
        <w:numPr>
          <w:ilvl w:val="0"/>
          <w:numId w:val="4"/>
        </w:numPr>
        <w:spacing w:after="0" w:line="288" w:lineRule="auto"/>
        <w:rPr>
          <w:lang w:val="en-US"/>
        </w:rPr>
      </w:pPr>
      <w:r>
        <w:rPr>
          <w:rtl w:val="0"/>
          <w:lang w:val="en-US"/>
        </w:rPr>
        <w:t>Entry Fee for an adult is $25 for one painting or $40 for two</w:t>
      </w:r>
    </w:p>
    <w:p>
      <w:pPr>
        <w:pStyle w:val="List Paragraph"/>
        <w:numPr>
          <w:ilvl w:val="0"/>
          <w:numId w:val="4"/>
        </w:numPr>
        <w:spacing w:after="0" w:line="288" w:lineRule="auto"/>
        <w:rPr>
          <w:lang w:val="en-US"/>
        </w:rPr>
      </w:pPr>
      <w:r>
        <w:rPr>
          <w:rtl w:val="0"/>
          <w:lang w:val="en-US"/>
        </w:rPr>
        <w:t>Entry Fee for a child (under 16) is $25</w:t>
      </w:r>
      <w:r>
        <w:rPr>
          <w:rtl w:val="0"/>
          <w:lang w:val="en-US"/>
        </w:rPr>
        <w:t>. O</w:t>
      </w:r>
      <w:r>
        <w:rPr>
          <w:rtl w:val="0"/>
          <w:lang w:val="en-US"/>
        </w:rPr>
        <w:t>nly one allowed per child</w:t>
      </w:r>
    </w:p>
    <w:p>
      <w:pPr>
        <w:pStyle w:val="List Paragraph"/>
        <w:numPr>
          <w:ilvl w:val="0"/>
          <w:numId w:val="4"/>
        </w:numPr>
        <w:spacing w:after="0" w:line="288" w:lineRule="auto"/>
        <w:rPr>
          <w:lang w:val="en-US"/>
        </w:rPr>
      </w:pPr>
      <w:r>
        <w:rPr>
          <w:rtl w:val="0"/>
          <w:lang w:val="en-US"/>
        </w:rPr>
        <w:t xml:space="preserve">I have read and agreed to the entry conditions. </w:t>
      </w:r>
    </w:p>
    <w:p>
      <w:pPr>
        <w:pStyle w:val="List Paragraph"/>
        <w:numPr>
          <w:ilvl w:val="0"/>
          <w:numId w:val="4"/>
        </w:numPr>
        <w:spacing w:after="0" w:line="288" w:lineRule="auto"/>
        <w:rPr>
          <w:lang w:val="en-US"/>
        </w:rPr>
      </w:pPr>
      <w:r>
        <w:rPr>
          <w:rtl w:val="0"/>
          <w:lang w:val="en-US"/>
        </w:rPr>
        <w:t xml:space="preserve">Send entry form to </w:t>
      </w:r>
      <w:r>
        <w:rPr>
          <w:rStyle w:val="Hyperlink.0"/>
        </w:rPr>
        <w:fldChar w:fldCharType="begin" w:fldLock="0"/>
      </w:r>
      <w:r>
        <w:rPr>
          <w:rStyle w:val="Hyperlink.0"/>
        </w:rPr>
        <w:instrText xml:space="preserve"> HYPERLINK "mailto:greenhub.manawatu@gmail.com"</w:instrText>
      </w:r>
      <w:r>
        <w:rPr>
          <w:rStyle w:val="Hyperlink.0"/>
        </w:rPr>
        <w:fldChar w:fldCharType="separate" w:fldLock="0"/>
      </w:r>
      <w:r>
        <w:rPr>
          <w:rStyle w:val="Hyperlink.0"/>
          <w:rtl w:val="0"/>
          <w:lang w:val="en-US"/>
        </w:rPr>
        <w:t>greenhub.manawatu@gmail.com</w:t>
      </w:r>
      <w:r>
        <w:rPr/>
        <w:fldChar w:fldCharType="end" w:fldLock="0"/>
      </w:r>
      <w:r>
        <w:rPr>
          <w:rtl w:val="0"/>
          <w:lang w:val="en-US"/>
        </w:rPr>
        <w:t xml:space="preserve"> </w:t>
      </w:r>
    </w:p>
    <w:p>
      <w:pPr>
        <w:pStyle w:val="Body"/>
        <w:spacing w:after="0" w:line="288" w:lineRule="auto"/>
        <w:rPr>
          <w:b w:val="1"/>
          <w:bCs w:val="1"/>
        </w:rPr>
      </w:pPr>
    </w:p>
    <w:p>
      <w:pPr>
        <w:pStyle w:val="Body"/>
        <w:spacing w:after="0" w:line="288" w:lineRule="auto"/>
        <w:rPr>
          <w:b w:val="1"/>
          <w:bCs w:val="1"/>
          <w:outline w:val="0"/>
          <w:color w:val="ff0000"/>
          <w:u w:color="ff0000"/>
          <w14:textFill>
            <w14:solidFill>
              <w14:srgbClr w14:val="FF0000"/>
            </w14:solidFill>
          </w14:textFill>
        </w:rPr>
      </w:pPr>
      <w:r>
        <w:rPr>
          <w:b w:val="1"/>
          <w:bCs w:val="1"/>
          <w:outline w:val="0"/>
          <w:color w:val="ff0000"/>
          <w:u w:color="ff0000"/>
          <w:rtl w:val="0"/>
          <w:lang w:val="en-US"/>
          <w14:textFill>
            <w14:solidFill>
              <w14:srgbClr w14:val="FF0000"/>
            </w14:solidFill>
          </w14:textFill>
        </w:rPr>
        <w:t>PLEASE NOTE NEW EMAIL ADDRESS</w:t>
      </w:r>
    </w:p>
    <w:p>
      <w:pPr>
        <w:pStyle w:val="Body"/>
        <w:spacing w:after="0" w:line="288" w:lineRule="auto"/>
        <w:rPr>
          <w:b w:val="1"/>
          <w:bCs w:val="1"/>
        </w:rPr>
      </w:pPr>
    </w:p>
    <w:p>
      <w:pPr>
        <w:pStyle w:val="Body"/>
        <w:spacing w:after="0" w:line="288" w:lineRule="auto"/>
        <w:rPr>
          <w:b w:val="1"/>
          <w:bCs w:val="1"/>
        </w:rPr>
      </w:pPr>
      <w:r>
        <w:rPr>
          <w:b w:val="1"/>
          <w:bCs w:val="1"/>
          <w:rtl w:val="0"/>
          <w:lang w:val="en-US"/>
        </w:rPr>
        <w:t>Exhibition Evening, Voting and Prizegiving TBC</w:t>
      </w:r>
    </w:p>
    <w:p>
      <w:pPr>
        <w:pStyle w:val="Body"/>
        <w:spacing w:after="0" w:line="288" w:lineRule="auto"/>
        <w:rPr>
          <w:b w:val="1"/>
          <w:bCs w:val="1"/>
        </w:rPr>
      </w:pPr>
    </w:p>
    <w:p>
      <w:pPr>
        <w:pStyle w:val="List Paragraph"/>
        <w:numPr>
          <w:ilvl w:val="0"/>
          <w:numId w:val="6"/>
        </w:numPr>
        <w:spacing w:after="0" w:line="288" w:lineRule="auto"/>
        <w:rPr>
          <w:lang w:val="en-US"/>
        </w:rPr>
      </w:pPr>
      <w:r>
        <w:rPr>
          <w:rtl w:val="0"/>
          <w:lang w:val="en-US"/>
        </w:rPr>
        <w:t>Images may be emailed in if you are able</w:t>
      </w:r>
    </w:p>
    <w:p>
      <w:pPr>
        <w:pStyle w:val="List Paragraph"/>
        <w:numPr>
          <w:ilvl w:val="0"/>
          <w:numId w:val="6"/>
        </w:numPr>
        <w:bidi w:val="0"/>
        <w:spacing w:after="0" w:line="288" w:lineRule="auto"/>
        <w:ind w:right="0"/>
        <w:jc w:val="left"/>
        <w:rPr>
          <w:b w:val="1"/>
          <w:bCs w:val="1"/>
          <w:rtl w:val="0"/>
          <w:lang w:val="en-US"/>
        </w:rPr>
      </w:pPr>
      <w:r>
        <w:rPr>
          <w:b w:val="1"/>
          <w:bCs w:val="1"/>
          <w:rtl w:val="0"/>
          <w:lang w:val="en-US"/>
        </w:rPr>
        <w:t xml:space="preserve">Entry fee and form </w:t>
      </w:r>
      <w:r>
        <w:rPr>
          <w:b w:val="1"/>
          <w:bCs w:val="1"/>
          <w:rtl w:val="0"/>
          <w:lang w:val="en-US"/>
        </w:rPr>
        <w:t xml:space="preserve">to be </w:t>
      </w:r>
      <w:r>
        <w:rPr>
          <w:b w:val="1"/>
          <w:bCs w:val="1"/>
          <w:rtl w:val="0"/>
          <w:lang w:val="en-US"/>
        </w:rPr>
        <w:t>submitted by November 10 2025</w:t>
      </w:r>
    </w:p>
    <w:p>
      <w:pPr>
        <w:pStyle w:val="List Paragraph"/>
        <w:numPr>
          <w:ilvl w:val="0"/>
          <w:numId w:val="6"/>
        </w:numPr>
        <w:bidi w:val="0"/>
        <w:spacing w:after="0" w:line="288" w:lineRule="auto"/>
        <w:ind w:right="0"/>
        <w:jc w:val="left"/>
        <w:rPr>
          <w:b w:val="1"/>
          <w:bCs w:val="1"/>
          <w:rtl w:val="0"/>
          <w:lang w:val="en-US"/>
        </w:rPr>
      </w:pPr>
      <w:r>
        <w:rPr>
          <w:b w:val="0"/>
          <w:bCs w:val="0"/>
          <w:rtl w:val="0"/>
          <w:lang w:val="en-US"/>
        </w:rPr>
        <w:t xml:space="preserve">Drop off artworks to Square Edge Community Arts on </w:t>
      </w:r>
      <w:r>
        <w:rPr>
          <w:b w:val="1"/>
          <w:bCs w:val="1"/>
          <w:rtl w:val="0"/>
          <w:lang w:val="en-US"/>
        </w:rPr>
        <w:t>Monday 1 December from 10am to 3pm</w:t>
      </w:r>
      <w:r>
        <w:rPr>
          <w:b w:val="0"/>
          <w:bCs w:val="0"/>
          <w:rtl w:val="0"/>
          <w:lang w:val="en-US"/>
        </w:rPr>
        <w:t xml:space="preserve"> or </w:t>
      </w:r>
      <w:r>
        <w:rPr>
          <w:b w:val="1"/>
          <w:bCs w:val="1"/>
          <w:rtl w:val="0"/>
          <w:lang w:val="en-US"/>
        </w:rPr>
        <w:t>Tuesday 2 December from 10am to 12noon</w:t>
      </w:r>
    </w:p>
    <w:p>
      <w:pPr>
        <w:pStyle w:val="List Paragraph"/>
        <w:numPr>
          <w:ilvl w:val="0"/>
          <w:numId w:val="6"/>
        </w:numPr>
        <w:bidi w:val="0"/>
        <w:spacing w:after="0" w:line="288" w:lineRule="auto"/>
        <w:ind w:right="0"/>
        <w:jc w:val="left"/>
        <w:rPr>
          <w:b w:val="1"/>
          <w:bCs w:val="1"/>
          <w:rtl w:val="0"/>
          <w:lang w:val="en-US"/>
        </w:rPr>
      </w:pPr>
      <w:r>
        <w:rPr>
          <w:b w:val="1"/>
          <w:bCs w:val="1"/>
          <w:rtl w:val="0"/>
          <w:lang w:val="en-US"/>
        </w:rPr>
        <w:t>Collection of artworks</w:t>
      </w:r>
      <w:r>
        <w:rPr>
          <w:b w:val="0"/>
          <w:bCs w:val="0"/>
          <w:rtl w:val="0"/>
          <w:lang w:val="en-US"/>
        </w:rPr>
        <w:t xml:space="preserve"> from Square Edge Community Arts on deinstallation day </w:t>
      </w:r>
      <w:r>
        <w:rPr>
          <w:b w:val="1"/>
          <w:bCs w:val="1"/>
          <w:rtl w:val="0"/>
          <w:lang w:val="en-US"/>
        </w:rPr>
        <w:t>26 January</w:t>
      </w:r>
      <w:r>
        <w:rPr>
          <w:b w:val="0"/>
          <w:bCs w:val="0"/>
          <w:rtl w:val="0"/>
          <w:lang w:val="en-US"/>
        </w:rPr>
        <w:t xml:space="preserve"> </w:t>
      </w:r>
      <w:r>
        <w:rPr>
          <w:b w:val="1"/>
          <w:bCs w:val="1"/>
          <w:rtl w:val="0"/>
          <w:lang w:val="en-US"/>
        </w:rPr>
        <w:t>2026</w:t>
      </w:r>
      <w:r>
        <w:rPr>
          <w:b w:val="0"/>
          <w:bCs w:val="0"/>
          <w:rtl w:val="0"/>
          <w:lang w:val="en-US"/>
        </w:rPr>
        <w:t>. You must collect your work or organise someone else to do this.</w:t>
      </w:r>
    </w:p>
    <w:p>
      <w:pPr>
        <w:pStyle w:val="Body"/>
        <w:spacing w:after="0" w:line="288" w:lineRule="auto"/>
        <w:rPr>
          <w:b w:val="1"/>
          <w:bCs w:val="1"/>
        </w:rPr>
      </w:pPr>
    </w:p>
    <w:p>
      <w:pPr>
        <w:pStyle w:val="Body"/>
        <w:spacing w:after="0" w:line="288" w:lineRule="auto"/>
      </w:pPr>
      <w:r>
        <w:rPr>
          <w:rtl w:val="0"/>
        </w:rPr>
        <w:t>Name                                                                                                   Signature                                          Date</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